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1028"/>
      </w:tblGrid>
      <w:tr w:rsidR="008013AA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8013AA" w:rsidRDefault="00326273" w:rsidP="00C3714F">
            <w:pPr>
              <w:pStyle w:val="PersonalName"/>
              <w:jc w:val="center"/>
            </w:pPr>
            <w:sdt>
              <w:sdtPr>
                <w:id w:val="1389845768"/>
                <w:placeholder>
                  <w:docPart w:val="E0FFEC6A4D7A49F6B9DDDEDBAB39302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3714F">
                  <w:t>Granby Free Public Library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8013AA" w:rsidRDefault="009A4366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91380"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8013AA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8013AA" w:rsidRDefault="00326273" w:rsidP="00C3714F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AD3F5620922844579C4C6120976710E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59468D">
                  <w:rPr>
                    <w:caps/>
                    <w:color w:val="FFFFFF" w:themeColor="background1"/>
                    <w:sz w:val="18"/>
                    <w:szCs w:val="18"/>
                  </w:rPr>
                  <w:t>297 East State Street, Granby, MA  01033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8013AA" w:rsidRDefault="008013AA">
            <w:pPr>
              <w:pStyle w:val="NoSpacing"/>
            </w:pPr>
          </w:p>
        </w:tc>
      </w:tr>
    </w:tbl>
    <w:p w:rsidR="00606A16" w:rsidRDefault="00606A16" w:rsidP="00606A16">
      <w:pPr>
        <w:pStyle w:val="Signature"/>
        <w:rPr>
          <w:rFonts w:eastAsiaTheme="minorHAnsi"/>
          <w:sz w:val="21"/>
        </w:rPr>
      </w:pPr>
    </w:p>
    <w:p w:rsidR="008C405F" w:rsidRDefault="00345367" w:rsidP="008C405F">
      <w:pPr>
        <w:rPr>
          <w:b/>
        </w:rPr>
      </w:pPr>
      <w:r>
        <w:rPr>
          <w:b/>
        </w:rPr>
        <w:t>Loan Periods</w:t>
      </w:r>
    </w:p>
    <w:p w:rsidR="00345367" w:rsidRDefault="00345367" w:rsidP="008C405F">
      <w:r>
        <w:t>3 Weeks:  Books, Audios, CDs, Kits</w:t>
      </w:r>
    </w:p>
    <w:p w:rsidR="00345367" w:rsidRDefault="00345367" w:rsidP="008C405F">
      <w:r>
        <w:t>1 Week:  DVDs, Magazines</w:t>
      </w:r>
    </w:p>
    <w:p w:rsidR="00345367" w:rsidRDefault="00345367" w:rsidP="008C405F">
      <w:r>
        <w:t>1 Day:  Museum Passes</w:t>
      </w:r>
    </w:p>
    <w:p w:rsidR="00345367" w:rsidRDefault="00345367" w:rsidP="008C405F"/>
    <w:p w:rsidR="00345367" w:rsidRDefault="00345367" w:rsidP="008C405F">
      <w:pPr>
        <w:rPr>
          <w:b/>
        </w:rPr>
      </w:pPr>
      <w:r>
        <w:rPr>
          <w:b/>
        </w:rPr>
        <w:t>Item Limits</w:t>
      </w:r>
    </w:p>
    <w:p w:rsidR="00345367" w:rsidRDefault="00345367" w:rsidP="008C405F">
      <w:r>
        <w:t>DVDs:  7 per family</w:t>
      </w:r>
    </w:p>
    <w:p w:rsidR="00345367" w:rsidRDefault="00345367" w:rsidP="008C405F">
      <w:r>
        <w:t>Audios:  7 per library card</w:t>
      </w:r>
    </w:p>
    <w:p w:rsidR="00345367" w:rsidRDefault="00345367" w:rsidP="008C405F">
      <w:r>
        <w:t>CDs:  4 per library card</w:t>
      </w:r>
    </w:p>
    <w:p w:rsidR="00345367" w:rsidRDefault="00345367" w:rsidP="008C405F"/>
    <w:p w:rsidR="00345367" w:rsidRDefault="00345367" w:rsidP="008C405F">
      <w:pPr>
        <w:rPr>
          <w:b/>
        </w:rPr>
      </w:pPr>
      <w:r>
        <w:rPr>
          <w:b/>
        </w:rPr>
        <w:t>Late Fees</w:t>
      </w:r>
    </w:p>
    <w:p w:rsidR="00345367" w:rsidRDefault="00345367" w:rsidP="008C405F">
      <w:r>
        <w:t>DVDs:  $1 per day</w:t>
      </w:r>
    </w:p>
    <w:p w:rsidR="00345367" w:rsidRDefault="00345367" w:rsidP="008C405F">
      <w:r>
        <w:t>Books, Magazines, kits, CDs:  $0.10 per day</w:t>
      </w:r>
      <w:bookmarkStart w:id="0" w:name="_GoBack"/>
      <w:bookmarkEnd w:id="0"/>
    </w:p>
    <w:p w:rsidR="00345367" w:rsidRPr="00345367" w:rsidRDefault="00345367" w:rsidP="008C405F">
      <w:r>
        <w:t>Museum Passes:  $1 per day</w:t>
      </w:r>
    </w:p>
    <w:p w:rsidR="008C405F" w:rsidRDefault="008C405F" w:rsidP="008C405F"/>
    <w:p w:rsidR="008C1E7F" w:rsidRDefault="008C1E7F" w:rsidP="008C405F">
      <w:pPr>
        <w:jc w:val="center"/>
      </w:pPr>
    </w:p>
    <w:p w:rsidR="008C1E7F" w:rsidRPr="008C1E7F" w:rsidRDefault="008C1E7F" w:rsidP="008C1E7F"/>
    <w:p w:rsidR="008C1E7F" w:rsidRPr="008C1E7F" w:rsidRDefault="008C1E7F" w:rsidP="008C1E7F"/>
    <w:p w:rsidR="008C405F" w:rsidRPr="008C1E7F" w:rsidRDefault="008C405F" w:rsidP="008C1E7F">
      <w:pPr>
        <w:jc w:val="center"/>
      </w:pPr>
    </w:p>
    <w:sectPr w:rsidR="008C405F" w:rsidRPr="008C1E7F">
      <w:footerReference w:type="default" r:id="rId10"/>
      <w:head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73" w:rsidRDefault="00326273">
      <w:pPr>
        <w:spacing w:after="0" w:line="240" w:lineRule="auto"/>
      </w:pPr>
      <w:r>
        <w:separator/>
      </w:r>
    </w:p>
  </w:endnote>
  <w:endnote w:type="continuationSeparator" w:id="0">
    <w:p w:rsidR="00326273" w:rsidRDefault="0032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9A4366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8013A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013AA" w:rsidRDefault="008013A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8013A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8013AA" w:rsidRDefault="008013A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8013A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013AA" w:rsidRDefault="008013A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9A4366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58E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8013AA" w:rsidRDefault="009A4366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458E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73" w:rsidRDefault="00326273">
      <w:pPr>
        <w:spacing w:after="0" w:line="240" w:lineRule="auto"/>
      </w:pPr>
      <w:r>
        <w:separator/>
      </w:r>
    </w:p>
  </w:footnote>
  <w:footnote w:type="continuationSeparator" w:id="0">
    <w:p w:rsidR="00326273" w:rsidRDefault="0032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9A4366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3280636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08DD3E0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CAFA7B5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2AB"/>
    <w:multiLevelType w:val="hybridMultilevel"/>
    <w:tmpl w:val="0FCE9512"/>
    <w:lvl w:ilvl="0" w:tplc="409AC0C6">
      <w:start w:val="2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25A"/>
    <w:multiLevelType w:val="hybridMultilevel"/>
    <w:tmpl w:val="5B80D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75F2E"/>
    <w:multiLevelType w:val="hybridMultilevel"/>
    <w:tmpl w:val="C61CBB0A"/>
    <w:lvl w:ilvl="0" w:tplc="5114D416">
      <w:start w:val="2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84D08"/>
    <w:multiLevelType w:val="hybridMultilevel"/>
    <w:tmpl w:val="F8EC3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4F"/>
    <w:rsid w:val="000249F3"/>
    <w:rsid w:val="00047618"/>
    <w:rsid w:val="00063A99"/>
    <w:rsid w:val="000C62A6"/>
    <w:rsid w:val="000C66A1"/>
    <w:rsid w:val="00223EF1"/>
    <w:rsid w:val="00235E22"/>
    <w:rsid w:val="002458EE"/>
    <w:rsid w:val="002A07DD"/>
    <w:rsid w:val="00326273"/>
    <w:rsid w:val="00345367"/>
    <w:rsid w:val="003621CC"/>
    <w:rsid w:val="0059468D"/>
    <w:rsid w:val="00606A16"/>
    <w:rsid w:val="0073677B"/>
    <w:rsid w:val="007E4A9B"/>
    <w:rsid w:val="008013AA"/>
    <w:rsid w:val="00833ED4"/>
    <w:rsid w:val="008C1E7F"/>
    <w:rsid w:val="008C405F"/>
    <w:rsid w:val="009A4366"/>
    <w:rsid w:val="00A146BC"/>
    <w:rsid w:val="00AF561E"/>
    <w:rsid w:val="00B92A2E"/>
    <w:rsid w:val="00C3714F"/>
    <w:rsid w:val="00C37F7E"/>
    <w:rsid w:val="00D97907"/>
    <w:rsid w:val="00DA4DA4"/>
    <w:rsid w:val="00E54D0D"/>
    <w:rsid w:val="00FD67FA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254B5-AB9B-40D7-95A2-EDA5347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Director\AppData\Roaming\Microsoft\Templates\Business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FEC6A4D7A49F6B9DDDEDBAB39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FD20-2149-44AF-B22F-68F76BA8A818}"/>
      </w:docPartPr>
      <w:docPartBody>
        <w:p w:rsidR="001F1428" w:rsidRDefault="00DC4603">
          <w:pPr>
            <w:pStyle w:val="E0FFEC6A4D7A49F6B9DDDEDBAB39302A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AD3F5620922844579C4C61209767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416A-2238-4D2A-AE34-FFE03B960C2E}"/>
      </w:docPartPr>
      <w:docPartBody>
        <w:p w:rsidR="001F1428" w:rsidRDefault="00DC4603">
          <w:pPr>
            <w:pStyle w:val="AD3F5620922844579C4C6120976710E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3"/>
    <w:rsid w:val="0018725C"/>
    <w:rsid w:val="001F1428"/>
    <w:rsid w:val="0037717F"/>
    <w:rsid w:val="003B6BD4"/>
    <w:rsid w:val="007B1D64"/>
    <w:rsid w:val="00BA7B6E"/>
    <w:rsid w:val="00D85042"/>
    <w:rsid w:val="00DC460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FEC6A4D7A49F6B9DDDEDBAB39302A">
    <w:name w:val="E0FFEC6A4D7A49F6B9DDDEDBAB39302A"/>
  </w:style>
  <w:style w:type="paragraph" w:customStyle="1" w:styleId="AD3F5620922844579C4C6120976710E5">
    <w:name w:val="AD3F5620922844579C4C6120976710E5"/>
  </w:style>
  <w:style w:type="paragraph" w:customStyle="1" w:styleId="2F5D04327A4B4CF4BE2C7B3B647926EF">
    <w:name w:val="2F5D04327A4B4CF4BE2C7B3B647926EF"/>
  </w:style>
  <w:style w:type="paragraph" w:customStyle="1" w:styleId="821259BE3F864C1FB9FC4FA09492310D">
    <w:name w:val="821259BE3F864C1FB9FC4FA09492310D"/>
  </w:style>
  <w:style w:type="paragraph" w:customStyle="1" w:styleId="82ABA0C194D24D0191E04ABD66010929">
    <w:name w:val="82ABA0C194D24D0191E04ABD66010929"/>
  </w:style>
  <w:style w:type="paragraph" w:customStyle="1" w:styleId="FCD97D90EF1D4275BA00341168531360">
    <w:name w:val="FCD97D90EF1D4275BA00341168531360"/>
  </w:style>
  <w:style w:type="paragraph" w:customStyle="1" w:styleId="1DE8B849F2BB41F9B326743E88CD5685">
    <w:name w:val="1DE8B849F2BB41F9B326743E88CD5685"/>
  </w:style>
  <w:style w:type="paragraph" w:customStyle="1" w:styleId="AD9F42263ABB43C5BE08E56DF98493AB">
    <w:name w:val="AD9F42263ABB43C5BE08E56DF98493AB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F7E79071E0C484EAF2C1D35349400D0">
    <w:name w:val="0F7E79071E0C484EAF2C1D35349400D0"/>
  </w:style>
  <w:style w:type="paragraph" w:customStyle="1" w:styleId="213E284546924F2CBFE049937BC3D291">
    <w:name w:val="213E284546924F2CBFE049937BC3D291"/>
  </w:style>
  <w:style w:type="paragraph" w:customStyle="1" w:styleId="E018C32EB26249BDBD654DD906806E7F">
    <w:name w:val="E018C32EB26249BDBD654DD906806E7F"/>
  </w:style>
  <w:style w:type="paragraph" w:customStyle="1" w:styleId="85C387D148E245CF8A856FB64055582F">
    <w:name w:val="85C387D148E245CF8A856FB64055582F"/>
  </w:style>
  <w:style w:type="paragraph" w:customStyle="1" w:styleId="13DA1255B0A44EBFB8D9EBD7A7D9F8DA">
    <w:name w:val="13DA1255B0A44EBFB8D9EBD7A7D9F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Children’s Room Use</PublishDate>
  <Abstract/>
  <CompanyAddress>297 East State Street, Granby, MA  01033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D9A7D-4F01-4F70-9B07-F4FD8370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Granby Free Public Library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R. Crosby Grant</dc:creator>
  <cp:keywords/>
  <cp:lastModifiedBy>Library Director</cp:lastModifiedBy>
  <cp:revision>3</cp:revision>
  <cp:lastPrinted>2016-01-13T20:27:00Z</cp:lastPrinted>
  <dcterms:created xsi:type="dcterms:W3CDTF">2016-01-13T20:29:00Z</dcterms:created>
  <dcterms:modified xsi:type="dcterms:W3CDTF">2016-01-13T20:32:00Z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